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FC2" w:rsidRPr="007F1FC2" w:rsidRDefault="007F1FC2" w:rsidP="007F1FC2">
      <w:pPr>
        <w:keepNext/>
        <w:tabs>
          <w:tab w:val="num" w:pos="792"/>
        </w:tabs>
        <w:spacing w:before="240" w:after="240" w:line="240" w:lineRule="auto"/>
        <w:ind w:left="788" w:hanging="431"/>
        <w:jc w:val="both"/>
        <w:outlineLvl w:val="0"/>
        <w:rPr>
          <w:rFonts w:ascii="Arial" w:eastAsia="Times New Roman" w:hAnsi="Arial" w:cs="Arial"/>
          <w:b/>
          <w:caps/>
          <w:kern w:val="28"/>
          <w:lang w:eastAsia="fr-FR"/>
        </w:rPr>
      </w:pPr>
      <w:bookmarkStart w:id="0" w:name="_Toc251226531"/>
      <w:r w:rsidRPr="007F1FC2">
        <w:rPr>
          <w:rFonts w:ascii="Arial" w:eastAsia="Times New Roman" w:hAnsi="Arial" w:cs="Arial"/>
          <w:b/>
          <w:caps/>
          <w:kern w:val="28"/>
          <w:lang w:eastAsia="fr-FR"/>
        </w:rPr>
        <w:t>Термины и определения</w:t>
      </w:r>
      <w:bookmarkEnd w:id="0"/>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b/>
          <w:lang w:eastAsia="fr-FR"/>
        </w:rPr>
        <w:t>Объект "Укрытие"</w:t>
      </w:r>
      <w:r w:rsidRPr="007F1FC2">
        <w:rPr>
          <w:rFonts w:ascii="Arial" w:eastAsia="Times New Roman" w:hAnsi="Arial" w:cs="Arial"/>
          <w:lang w:eastAsia="fr-FR"/>
        </w:rPr>
        <w:t xml:space="preserve"> - объект "Укрытие" представляет собой разрушенный </w:t>
      </w:r>
      <w:proofErr w:type="spellStart"/>
      <w:r w:rsidRPr="007F1FC2">
        <w:rPr>
          <w:rFonts w:ascii="Arial" w:eastAsia="Times New Roman" w:hAnsi="Arial" w:cs="Arial"/>
          <w:lang w:eastAsia="fr-FR"/>
        </w:rPr>
        <w:t>запроектной</w:t>
      </w:r>
      <w:proofErr w:type="spellEnd"/>
      <w:r w:rsidRPr="007F1FC2">
        <w:rPr>
          <w:rFonts w:ascii="Arial" w:eastAsia="Times New Roman" w:hAnsi="Arial" w:cs="Arial"/>
          <w:lang w:eastAsia="fr-FR"/>
        </w:rPr>
        <w:t xml:space="preserve"> аварией блок № 4 Чернобыльской АЭС, который утратил все функциональные свойства энергоблока, и на котором выполнены первоочередные мероприятия для уменьшения последствий аварии и продолжаются работы по обеспечению его ядерной и радиационной безопасности.</w:t>
      </w:r>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b/>
          <w:lang w:eastAsia="fr-FR"/>
        </w:rPr>
        <w:t>Опасность</w:t>
      </w:r>
      <w:r w:rsidRPr="007F1FC2">
        <w:rPr>
          <w:rFonts w:ascii="Arial" w:eastAsia="Times New Roman" w:hAnsi="Arial" w:cs="Arial"/>
          <w:lang w:eastAsia="fr-FR"/>
        </w:rPr>
        <w:t xml:space="preserve"> - совокупность факторов, сопряженная с эксплуатацией промышленного предприятия постоянно действующая или случайно возникающая в результате некоторого инициирующего события либо при некотором стечении обстоятельств, оказывающих (способных оказать) негативное воздействие </w:t>
      </w:r>
      <w:proofErr w:type="gramStart"/>
      <w:r w:rsidRPr="007F1FC2">
        <w:rPr>
          <w:rFonts w:ascii="Arial" w:eastAsia="Times New Roman" w:hAnsi="Arial" w:cs="Arial"/>
          <w:lang w:eastAsia="fr-FR"/>
        </w:rPr>
        <w:t>на</w:t>
      </w:r>
      <w:proofErr w:type="gramEnd"/>
      <w:r w:rsidRPr="007F1FC2">
        <w:rPr>
          <w:rFonts w:ascii="Arial" w:eastAsia="Times New Roman" w:hAnsi="Arial" w:cs="Arial"/>
          <w:lang w:eastAsia="fr-FR"/>
        </w:rPr>
        <w:t xml:space="preserve"> реципиентов.</w:t>
      </w:r>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b/>
          <w:lang w:eastAsia="fr-FR"/>
        </w:rPr>
        <w:t>Радиационная авария</w:t>
      </w:r>
      <w:r w:rsidRPr="007F1FC2">
        <w:rPr>
          <w:rFonts w:ascii="Arial" w:eastAsia="Times New Roman" w:hAnsi="Arial" w:cs="Arial"/>
          <w:lang w:eastAsia="fr-FR"/>
        </w:rPr>
        <w:t xml:space="preserve"> - любое незапланированное событие на любом объекте с радиационной или радиационно-ядерной технологией, если при возникновении этого события выполняются два необходимые и достаточные условия:</w:t>
      </w:r>
    </w:p>
    <w:p w:rsidR="007F1FC2" w:rsidRPr="007F1FC2" w:rsidRDefault="007F1FC2" w:rsidP="007F1FC2">
      <w:pPr>
        <w:numPr>
          <w:ilvl w:val="0"/>
          <w:numId w:val="1"/>
        </w:numPr>
        <w:tabs>
          <w:tab w:val="num" w:pos="1418"/>
        </w:tabs>
        <w:spacing w:after="0" w:line="240" w:lineRule="auto"/>
        <w:ind w:left="1418" w:hanging="284"/>
        <w:rPr>
          <w:rFonts w:ascii="Arial" w:eastAsia="Times New Roman" w:hAnsi="Arial" w:cs="Arial"/>
          <w:lang w:val="fr-FR" w:eastAsia="fr-FR"/>
        </w:rPr>
      </w:pPr>
      <w:r w:rsidRPr="007F1FC2">
        <w:rPr>
          <w:rFonts w:ascii="Arial" w:eastAsia="Times New Roman" w:hAnsi="Arial" w:cs="Arial"/>
          <w:lang w:eastAsia="fr-FR"/>
        </w:rPr>
        <w:t>потеря</w:t>
      </w:r>
      <w:r w:rsidRPr="007F1FC2">
        <w:rPr>
          <w:rFonts w:ascii="Arial" w:eastAsia="Times New Roman" w:hAnsi="Arial" w:cs="Arial"/>
          <w:lang w:val="fr-FR" w:eastAsia="fr-FR"/>
        </w:rPr>
        <w:t xml:space="preserve"> контроля над источником</w:t>
      </w:r>
      <w:r w:rsidRPr="007F1FC2">
        <w:rPr>
          <w:rFonts w:ascii="Arial" w:eastAsia="Times New Roman" w:hAnsi="Arial" w:cs="Arial"/>
          <w:lang w:eastAsia="fr-FR"/>
        </w:rPr>
        <w:t xml:space="preserve"> ионизирующего излучения;</w:t>
      </w:r>
    </w:p>
    <w:p w:rsidR="007F1FC2" w:rsidRPr="007F1FC2" w:rsidRDefault="007F1FC2" w:rsidP="007F1FC2">
      <w:pPr>
        <w:numPr>
          <w:ilvl w:val="0"/>
          <w:numId w:val="1"/>
        </w:numPr>
        <w:tabs>
          <w:tab w:val="num" w:pos="1418"/>
        </w:tabs>
        <w:spacing w:after="0" w:line="240" w:lineRule="auto"/>
        <w:ind w:left="1418" w:hanging="284"/>
        <w:rPr>
          <w:rFonts w:ascii="Arial" w:eastAsia="Times New Roman" w:hAnsi="Arial" w:cs="Arial"/>
          <w:lang w:val="fr-FR" w:eastAsia="fr-FR"/>
        </w:rPr>
      </w:pPr>
      <w:r w:rsidRPr="007F1FC2">
        <w:rPr>
          <w:rFonts w:ascii="Arial" w:eastAsia="Times New Roman" w:hAnsi="Arial" w:cs="Arial"/>
          <w:lang w:val="fr-FR" w:eastAsia="fr-FR"/>
        </w:rPr>
        <w:t>реальное (или потенциальное) облучение людей, связанное с утерей контроля над источником</w:t>
      </w:r>
      <w:r w:rsidRPr="007F1FC2">
        <w:rPr>
          <w:rFonts w:ascii="Arial" w:eastAsia="Times New Roman" w:hAnsi="Arial" w:cs="Arial"/>
          <w:lang w:eastAsia="fr-FR"/>
        </w:rPr>
        <w:t xml:space="preserve"> ионизирующего излучения</w:t>
      </w:r>
      <w:r w:rsidRPr="007F1FC2">
        <w:rPr>
          <w:rFonts w:ascii="Arial" w:eastAsia="Times New Roman" w:hAnsi="Arial" w:cs="Arial"/>
          <w:lang w:val="fr-FR" w:eastAsia="fr-FR"/>
        </w:rPr>
        <w:t>.</w:t>
      </w:r>
    </w:p>
    <w:p w:rsidR="007F1FC2" w:rsidRPr="007F1FC2" w:rsidRDefault="007F1FC2" w:rsidP="007F1FC2">
      <w:pPr>
        <w:keepNext/>
        <w:spacing w:before="240" w:after="60" w:line="240" w:lineRule="auto"/>
        <w:ind w:firstLine="360"/>
        <w:jc w:val="both"/>
        <w:outlineLvl w:val="1"/>
        <w:rPr>
          <w:rFonts w:ascii="Arial" w:eastAsia="Times New Roman" w:hAnsi="Arial" w:cs="Arial"/>
          <w:lang w:val="fr-FR" w:eastAsia="fr-FR"/>
        </w:rPr>
      </w:pPr>
      <w:r w:rsidRPr="007F1FC2">
        <w:rPr>
          <w:rFonts w:ascii="Arial" w:eastAsia="Times New Roman" w:hAnsi="Arial" w:cs="Arial"/>
          <w:b/>
          <w:lang w:eastAsia="fr-FR"/>
        </w:rPr>
        <w:lastRenderedPageBreak/>
        <w:t>Несчастный случай</w:t>
      </w:r>
      <w:r w:rsidRPr="007F1FC2">
        <w:rPr>
          <w:rFonts w:ascii="Arial" w:eastAsia="Times New Roman" w:hAnsi="Arial" w:cs="Arial"/>
          <w:lang w:eastAsia="fr-FR"/>
        </w:rPr>
        <w:t xml:space="preserve"> – совокупность событий и обстоятельств, повлекшее за собой получение травмы или смерть человека.</w:t>
      </w:r>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b/>
          <w:lang w:eastAsia="fr-FR"/>
        </w:rPr>
        <w:t xml:space="preserve">Радиационная безопасность </w:t>
      </w:r>
      <w:r w:rsidRPr="007F1FC2">
        <w:rPr>
          <w:rFonts w:ascii="Arial" w:eastAsia="Times New Roman" w:hAnsi="Arial" w:cs="Arial"/>
          <w:lang w:eastAsia="fr-FR"/>
        </w:rPr>
        <w:t>- соблюдение допустимых пределов радиационного влияния на персонал, население и окружающую природную среду, установленных нормами, правилами и стандартами по безопасности.</w:t>
      </w:r>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b/>
          <w:lang w:eastAsia="fr-FR"/>
        </w:rPr>
        <w:t xml:space="preserve">Радиационная защита </w:t>
      </w:r>
      <w:r w:rsidRPr="007F1FC2">
        <w:rPr>
          <w:rFonts w:ascii="Arial" w:eastAsia="Times New Roman" w:hAnsi="Arial" w:cs="Arial"/>
          <w:lang w:eastAsia="fr-FR"/>
        </w:rPr>
        <w:t>- совокупность радиационно-гигиенических, проектно-конструкторских, технических и организационных мероприятий, направленных на обеспечение радиационной безопасности.</w:t>
      </w:r>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b/>
          <w:lang w:eastAsia="fr-FR"/>
        </w:rPr>
        <w:t xml:space="preserve">Радиоактивные отходы </w:t>
      </w:r>
      <w:r w:rsidRPr="007F1FC2">
        <w:rPr>
          <w:rFonts w:ascii="Arial" w:eastAsia="Times New Roman" w:hAnsi="Arial" w:cs="Arial"/>
          <w:lang w:eastAsia="fr-FR"/>
        </w:rPr>
        <w:t>- материальные объекты и субстанции, активность радионуклидов или радиоактивное загрязнение которых превышает пределы, установленные действующими нормами, при условии, что использование этих объектов и субстанций не предусматривается.</w:t>
      </w:r>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b/>
          <w:color w:val="000000"/>
          <w:lang w:eastAsia="fr-FR"/>
        </w:rPr>
        <w:t xml:space="preserve">Риск </w:t>
      </w:r>
      <w:r w:rsidRPr="007F1FC2">
        <w:rPr>
          <w:rFonts w:ascii="Arial" w:eastAsia="Times New Roman" w:hAnsi="Arial" w:cs="Arial"/>
          <w:color w:val="000000"/>
          <w:lang w:eastAsia="fr-FR"/>
        </w:rPr>
        <w:t xml:space="preserve">– </w:t>
      </w:r>
      <w:r w:rsidRPr="007F1FC2">
        <w:rPr>
          <w:rFonts w:ascii="Arial" w:eastAsia="Times New Roman" w:hAnsi="Arial" w:cs="Arial"/>
          <w:lang w:eastAsia="fr-FR"/>
        </w:rPr>
        <w:t>вероятность возникновения негативных событий.</w:t>
      </w:r>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proofErr w:type="gramStart"/>
      <w:r w:rsidRPr="007F1FC2">
        <w:rPr>
          <w:rFonts w:ascii="Arial" w:eastAsia="Times New Roman" w:hAnsi="Arial" w:cs="Arial"/>
          <w:b/>
          <w:lang w:eastAsia="fr-FR"/>
        </w:rPr>
        <w:t>Аварийная ситуация</w:t>
      </w:r>
      <w:r w:rsidRPr="007F1FC2">
        <w:rPr>
          <w:rFonts w:ascii="Arial" w:eastAsia="Times New Roman" w:hAnsi="Arial" w:cs="Arial"/>
          <w:lang w:eastAsia="fr-FR"/>
        </w:rPr>
        <w:t xml:space="preserve"> – состояние потенциально опасного объекта, характеризующееся нарушением пределов и (или) условий безопасной эксплуатации, но не перешедшее в аварию, при котором все неблагоприятные воздействия источников опасности на персонал, население и окружающую среду удерживаются в приемлемых пределах посредством соответствующих предусмотренных проектом технических средств.</w:t>
      </w:r>
      <w:proofErr w:type="gramEnd"/>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b/>
          <w:lang w:eastAsia="fr-FR"/>
        </w:rPr>
        <w:t xml:space="preserve">Аварийное состояние </w:t>
      </w:r>
      <w:r w:rsidRPr="007F1FC2">
        <w:rPr>
          <w:rFonts w:ascii="Arial" w:eastAsia="Times New Roman" w:hAnsi="Arial" w:cs="Arial"/>
          <w:lang w:eastAsia="fr-FR"/>
        </w:rPr>
        <w:t>–</w:t>
      </w:r>
      <w:r w:rsidRPr="007F1FC2">
        <w:rPr>
          <w:rFonts w:ascii="Arial" w:eastAsia="Times New Roman" w:hAnsi="Arial" w:cs="Arial"/>
          <w:b/>
          <w:lang w:eastAsia="fr-FR"/>
        </w:rPr>
        <w:t xml:space="preserve"> </w:t>
      </w:r>
      <w:r w:rsidRPr="007F1FC2">
        <w:rPr>
          <w:rFonts w:ascii="Arial" w:eastAsia="Times New Roman" w:hAnsi="Arial" w:cs="Arial"/>
          <w:lang w:eastAsia="fr-FR"/>
        </w:rPr>
        <w:t>состояние объектов, при котором авария произошла или может произойти.</w:t>
      </w:r>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b/>
          <w:lang w:eastAsia="fr-FR"/>
        </w:rPr>
        <w:t xml:space="preserve">Аварийный план </w:t>
      </w:r>
      <w:r w:rsidRPr="007F1FC2">
        <w:rPr>
          <w:rFonts w:ascii="Arial" w:eastAsia="Times New Roman" w:hAnsi="Arial" w:cs="Arial"/>
          <w:lang w:eastAsia="fr-FR"/>
        </w:rPr>
        <w:t xml:space="preserve">– план действий в случае возникновения аварии на любом объекте, где осуществляется практическая деятельность, связанная с радиационными или радиационно-ядерными технологиями. </w:t>
      </w:r>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proofErr w:type="spellStart"/>
      <w:r w:rsidRPr="007F1FC2">
        <w:rPr>
          <w:rFonts w:ascii="Arial" w:eastAsia="Times New Roman" w:hAnsi="Arial" w:cs="Arial"/>
          <w:b/>
          <w:lang w:eastAsia="fr-FR"/>
        </w:rPr>
        <w:t>Запроектная</w:t>
      </w:r>
      <w:proofErr w:type="spellEnd"/>
      <w:r w:rsidRPr="007F1FC2">
        <w:rPr>
          <w:rFonts w:ascii="Arial" w:eastAsia="Times New Roman" w:hAnsi="Arial" w:cs="Arial"/>
          <w:b/>
          <w:lang w:eastAsia="fr-FR"/>
        </w:rPr>
        <w:t xml:space="preserve"> авария </w:t>
      </w:r>
      <w:r w:rsidRPr="007F1FC2">
        <w:rPr>
          <w:rFonts w:ascii="Arial" w:eastAsia="Times New Roman" w:hAnsi="Arial" w:cs="Arial"/>
          <w:lang w:eastAsia="fr-FR"/>
        </w:rPr>
        <w:t>– авария,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систем безопасности сверх единичного отказа, либо реализацией ошибочных решений персонала.</w:t>
      </w:r>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b/>
          <w:lang w:eastAsia="fr-FR"/>
        </w:rPr>
        <w:t xml:space="preserve">НСС </w:t>
      </w:r>
      <w:r w:rsidRPr="007F1FC2">
        <w:rPr>
          <w:rFonts w:ascii="Arial" w:eastAsia="Times New Roman" w:hAnsi="Arial" w:cs="Arial"/>
          <w:lang w:eastAsia="fr-FR"/>
        </w:rPr>
        <w:t>– начальник смены Чернобыльской АЭС</w:t>
      </w:r>
    </w:p>
    <w:p w:rsidR="007F1FC2" w:rsidRPr="007F1FC2" w:rsidRDefault="007F1FC2" w:rsidP="007F1FC2">
      <w:pPr>
        <w:keepNext/>
        <w:tabs>
          <w:tab w:val="num" w:pos="792"/>
        </w:tabs>
        <w:spacing w:before="240" w:after="240" w:line="240" w:lineRule="auto"/>
        <w:ind w:left="788" w:hanging="431"/>
        <w:jc w:val="both"/>
        <w:outlineLvl w:val="0"/>
        <w:rPr>
          <w:rFonts w:ascii="Arial" w:eastAsia="Times New Roman" w:hAnsi="Arial" w:cs="Arial"/>
          <w:b/>
          <w:caps/>
          <w:kern w:val="28"/>
          <w:lang w:eastAsia="fr-FR"/>
        </w:rPr>
      </w:pPr>
      <w:r w:rsidRPr="007F1FC2">
        <w:rPr>
          <w:rFonts w:ascii="Arial" w:eastAsia="Times New Roman" w:hAnsi="Arial" w:cs="Arial"/>
          <w:b/>
          <w:caps/>
          <w:kern w:val="28"/>
          <w:lang w:eastAsia="fr-FR"/>
        </w:rPr>
        <w:t xml:space="preserve">  </w:t>
      </w:r>
      <w:bookmarkStart w:id="1" w:name="_Toc251226532"/>
      <w:r w:rsidRPr="007F1FC2">
        <w:rPr>
          <w:rFonts w:ascii="Arial" w:eastAsia="Times New Roman" w:hAnsi="Arial" w:cs="Arial"/>
          <w:b/>
          <w:caps/>
          <w:kern w:val="28"/>
          <w:lang w:eastAsia="fr-FR"/>
        </w:rPr>
        <w:t>действия персонала при возникновении радиационной аварии</w:t>
      </w:r>
      <w:bookmarkEnd w:id="1"/>
    </w:p>
    <w:p w:rsidR="007F1FC2" w:rsidRPr="007F1FC2" w:rsidRDefault="007F1FC2" w:rsidP="007F1FC2">
      <w:pPr>
        <w:keepNext/>
        <w:spacing w:before="240" w:after="60" w:line="240" w:lineRule="auto"/>
        <w:ind w:firstLine="360"/>
        <w:jc w:val="both"/>
        <w:outlineLvl w:val="1"/>
        <w:rPr>
          <w:rFonts w:ascii="Arial" w:eastAsia="Times New Roman" w:hAnsi="Arial" w:cs="Arial"/>
          <w:lang w:eastAsia="fr-FR"/>
        </w:rPr>
      </w:pPr>
      <w:r w:rsidRPr="007F1FC2">
        <w:rPr>
          <w:rFonts w:ascii="Arial" w:eastAsia="Times New Roman" w:hAnsi="Arial" w:cs="Arial"/>
          <w:lang w:eastAsia="fr-FR"/>
        </w:rPr>
        <w:t>Исходными событиями, которые могут привести к радиационной аварии на объекте «Укрытие» могут быть:</w:t>
      </w:r>
    </w:p>
    <w:p w:rsidR="007F1FC2" w:rsidRPr="007F1FC2" w:rsidRDefault="007F1FC2" w:rsidP="007F1FC2">
      <w:pPr>
        <w:keepNext/>
        <w:spacing w:before="240" w:after="60" w:line="240" w:lineRule="auto"/>
        <w:ind w:firstLine="284"/>
        <w:jc w:val="both"/>
        <w:outlineLvl w:val="2"/>
        <w:rPr>
          <w:rFonts w:ascii="Arial" w:eastAsia="Times New Roman" w:hAnsi="Arial" w:cs="Times New Roman"/>
          <w:i/>
          <w:iCs/>
          <w:lang w:eastAsia="fr-FR"/>
        </w:rPr>
      </w:pPr>
      <w:r w:rsidRPr="007F1FC2">
        <w:rPr>
          <w:rFonts w:ascii="Arial" w:eastAsia="Times New Roman" w:hAnsi="Arial" w:cs="Times New Roman"/>
          <w:i/>
          <w:iCs/>
          <w:lang w:eastAsia="fr-FR"/>
        </w:rPr>
        <w:t>Выход радиоактивных веществ и/или ионизирующих излучений за установленные границы;</w:t>
      </w:r>
    </w:p>
    <w:p w:rsidR="007F1FC2" w:rsidRPr="007F1FC2" w:rsidRDefault="007F1FC2" w:rsidP="007F1FC2">
      <w:pPr>
        <w:keepNext/>
        <w:spacing w:before="240" w:after="60" w:line="240" w:lineRule="auto"/>
        <w:ind w:firstLine="284"/>
        <w:jc w:val="both"/>
        <w:outlineLvl w:val="2"/>
        <w:rPr>
          <w:rFonts w:ascii="Arial" w:eastAsia="Times New Roman" w:hAnsi="Arial" w:cs="Times New Roman"/>
          <w:i/>
          <w:iCs/>
          <w:lang w:eastAsia="fr-FR"/>
        </w:rPr>
      </w:pPr>
      <w:r w:rsidRPr="007F1FC2">
        <w:rPr>
          <w:rFonts w:ascii="Arial" w:eastAsia="Times New Roman" w:hAnsi="Arial" w:cs="Times New Roman"/>
          <w:i/>
          <w:iCs/>
          <w:lang w:eastAsia="fr-FR"/>
        </w:rPr>
        <w:t>Пожар в результате молнии, смерча, обрушения конструкций, отказа оборудования, ошибок персонала, работ по ПОМ;</w:t>
      </w:r>
    </w:p>
    <w:p w:rsidR="007F1FC2" w:rsidRPr="007F1FC2" w:rsidRDefault="007F1FC2" w:rsidP="007F1FC2">
      <w:pPr>
        <w:keepNext/>
        <w:spacing w:before="240" w:after="60" w:line="240" w:lineRule="auto"/>
        <w:ind w:firstLine="284"/>
        <w:jc w:val="both"/>
        <w:outlineLvl w:val="2"/>
        <w:rPr>
          <w:rFonts w:ascii="Arial" w:eastAsia="Times New Roman" w:hAnsi="Arial" w:cs="Times New Roman"/>
          <w:i/>
          <w:iCs/>
          <w:lang w:eastAsia="fr-FR"/>
        </w:rPr>
      </w:pPr>
      <w:r w:rsidRPr="007F1FC2">
        <w:rPr>
          <w:rFonts w:ascii="Arial" w:eastAsia="Times New Roman" w:hAnsi="Arial" w:cs="Times New Roman"/>
          <w:i/>
          <w:iCs/>
          <w:lang w:eastAsia="fr-FR"/>
        </w:rPr>
        <w:t xml:space="preserve">Выход из строя систем управления </w:t>
      </w:r>
      <w:proofErr w:type="spellStart"/>
      <w:r w:rsidRPr="007F1FC2">
        <w:rPr>
          <w:rFonts w:ascii="Arial" w:eastAsia="Times New Roman" w:hAnsi="Arial" w:cs="Times New Roman"/>
          <w:i/>
          <w:iCs/>
          <w:lang w:eastAsia="fr-FR"/>
        </w:rPr>
        <w:t>запроектной</w:t>
      </w:r>
      <w:proofErr w:type="spellEnd"/>
      <w:r w:rsidRPr="007F1FC2">
        <w:rPr>
          <w:rFonts w:ascii="Arial" w:eastAsia="Times New Roman" w:hAnsi="Arial" w:cs="Times New Roman"/>
          <w:i/>
          <w:iCs/>
          <w:lang w:eastAsia="fr-FR"/>
        </w:rPr>
        <w:t xml:space="preserve"> аварией;</w:t>
      </w:r>
    </w:p>
    <w:p w:rsidR="007F1FC2" w:rsidRPr="007F1FC2" w:rsidRDefault="007F1FC2" w:rsidP="007F1FC2">
      <w:pPr>
        <w:keepNext/>
        <w:spacing w:before="240" w:after="60" w:line="240" w:lineRule="auto"/>
        <w:ind w:firstLine="284"/>
        <w:jc w:val="both"/>
        <w:outlineLvl w:val="2"/>
        <w:rPr>
          <w:rFonts w:ascii="Arial" w:eastAsia="Times New Roman" w:hAnsi="Arial" w:cs="Times New Roman"/>
          <w:i/>
          <w:iCs/>
          <w:lang w:eastAsia="fr-FR"/>
        </w:rPr>
      </w:pPr>
      <w:r w:rsidRPr="007F1FC2">
        <w:rPr>
          <w:rFonts w:ascii="Arial" w:eastAsia="Times New Roman" w:hAnsi="Arial" w:cs="Times New Roman"/>
          <w:i/>
          <w:iCs/>
          <w:lang w:eastAsia="fr-FR"/>
        </w:rPr>
        <w:t>Обрушение кровли и строительных конструкций в результате деградации конструкционных материалов, в результате землетрясения, смерча или ураганного ветра, пожара, ошибок персонала, отказа оборудования, проведения работ по ПОМ;</w:t>
      </w:r>
    </w:p>
    <w:p w:rsidR="007F1FC2" w:rsidRPr="007F1FC2" w:rsidRDefault="007F1FC2" w:rsidP="007F1FC2">
      <w:pPr>
        <w:keepNext/>
        <w:spacing w:before="240" w:after="60" w:line="240" w:lineRule="auto"/>
        <w:ind w:firstLine="284"/>
        <w:jc w:val="both"/>
        <w:outlineLvl w:val="2"/>
        <w:rPr>
          <w:rFonts w:ascii="Arial" w:eastAsia="Times New Roman" w:hAnsi="Arial" w:cs="Times New Roman"/>
          <w:i/>
          <w:iCs/>
          <w:lang w:eastAsia="fr-FR"/>
        </w:rPr>
      </w:pPr>
      <w:r w:rsidRPr="007F1FC2">
        <w:rPr>
          <w:rFonts w:ascii="Arial" w:eastAsia="Times New Roman" w:hAnsi="Arial" w:cs="Times New Roman"/>
          <w:i/>
          <w:iCs/>
          <w:lang w:eastAsia="fr-FR"/>
        </w:rPr>
        <w:t>Падение кранов и грузов при проведении работ на ОУ;</w:t>
      </w:r>
    </w:p>
    <w:p w:rsidR="007F1FC2" w:rsidRPr="007F1FC2" w:rsidRDefault="007F1FC2" w:rsidP="007F1FC2">
      <w:pPr>
        <w:keepNext/>
        <w:spacing w:before="240" w:after="60" w:line="240" w:lineRule="auto"/>
        <w:ind w:firstLine="284"/>
        <w:jc w:val="both"/>
        <w:outlineLvl w:val="2"/>
        <w:rPr>
          <w:rFonts w:ascii="Arial" w:eastAsia="Times New Roman" w:hAnsi="Arial" w:cs="Times New Roman"/>
          <w:i/>
          <w:iCs/>
          <w:lang w:eastAsia="fr-FR"/>
        </w:rPr>
      </w:pPr>
      <w:r w:rsidRPr="007F1FC2">
        <w:rPr>
          <w:rFonts w:ascii="Arial" w:eastAsia="Times New Roman" w:hAnsi="Arial" w:cs="Times New Roman"/>
          <w:i/>
          <w:iCs/>
          <w:lang w:eastAsia="fr-FR"/>
        </w:rPr>
        <w:lastRenderedPageBreak/>
        <w:t>Обнаружение неизвестных источников ионизирующего излучения при проведении работ на ОУ;</w:t>
      </w:r>
    </w:p>
    <w:p w:rsidR="007F1FC2" w:rsidRPr="007F1FC2" w:rsidRDefault="007F1FC2" w:rsidP="007F1FC2">
      <w:pPr>
        <w:keepNext/>
        <w:spacing w:before="240" w:after="60" w:line="240" w:lineRule="auto"/>
        <w:ind w:firstLine="284"/>
        <w:jc w:val="both"/>
        <w:outlineLvl w:val="2"/>
        <w:rPr>
          <w:rFonts w:ascii="Arial" w:eastAsia="Times New Roman" w:hAnsi="Arial" w:cs="Times New Roman"/>
          <w:i/>
          <w:iCs/>
          <w:lang w:eastAsia="fr-FR"/>
        </w:rPr>
      </w:pPr>
      <w:r w:rsidRPr="007F1FC2">
        <w:rPr>
          <w:rFonts w:ascii="Arial" w:eastAsia="Times New Roman" w:hAnsi="Arial" w:cs="Times New Roman"/>
          <w:i/>
          <w:iCs/>
          <w:lang w:eastAsia="fr-FR"/>
        </w:rPr>
        <w:t>Увеличение уровня грунтовых вод и затопление помещений, содержащих большое количество радиоактивных веществ. Сильный дождь, снег и последующее повышение уровня и скопления воды в помещениях ОУ;</w:t>
      </w:r>
    </w:p>
    <w:p w:rsidR="007F1FC2" w:rsidRPr="007F1FC2" w:rsidRDefault="007F1FC2" w:rsidP="007F1FC2">
      <w:pPr>
        <w:keepNext/>
        <w:spacing w:before="240" w:after="60" w:line="240" w:lineRule="auto"/>
        <w:ind w:firstLine="284"/>
        <w:jc w:val="both"/>
        <w:outlineLvl w:val="2"/>
        <w:rPr>
          <w:rFonts w:ascii="Arial" w:eastAsia="Times New Roman" w:hAnsi="Arial" w:cs="Times New Roman"/>
          <w:i/>
          <w:iCs/>
          <w:lang w:eastAsia="fr-FR"/>
        </w:rPr>
      </w:pPr>
      <w:r w:rsidRPr="007F1FC2">
        <w:rPr>
          <w:rFonts w:ascii="Arial" w:eastAsia="Times New Roman" w:hAnsi="Arial" w:cs="Times New Roman"/>
          <w:i/>
          <w:iCs/>
          <w:lang w:eastAsia="fr-FR"/>
        </w:rPr>
        <w:t>Хищение источников ионизирующего излучения, террористические акты.</w:t>
      </w:r>
    </w:p>
    <w:p w:rsidR="007F1FC2" w:rsidRDefault="007F1FC2"/>
    <w:p w:rsidR="007F1FC2" w:rsidRDefault="007F1FC2" w:rsidP="007F1FC2"/>
    <w:p w:rsidR="007F1FC2" w:rsidRPr="007F1FC2" w:rsidRDefault="007F1FC2" w:rsidP="007F1FC2">
      <w:pPr>
        <w:keepNext/>
        <w:tabs>
          <w:tab w:val="num" w:pos="612"/>
        </w:tabs>
        <w:spacing w:before="240" w:after="240" w:line="240" w:lineRule="auto"/>
        <w:ind w:left="788" w:hanging="431"/>
        <w:jc w:val="both"/>
        <w:outlineLvl w:val="0"/>
        <w:rPr>
          <w:rFonts w:ascii="Arial" w:eastAsia="Times New Roman" w:hAnsi="Arial" w:cs="Arial"/>
          <w:b/>
          <w:caps/>
          <w:kern w:val="28"/>
          <w:lang w:val="en-GB" w:eastAsia="fr-FR"/>
        </w:rPr>
      </w:pPr>
      <w:bookmarkStart w:id="2" w:name="_Toc252353421"/>
      <w:r w:rsidRPr="007F1FC2">
        <w:rPr>
          <w:rFonts w:ascii="Arial" w:eastAsia="Times New Roman" w:hAnsi="Arial" w:cs="Arial"/>
          <w:b/>
          <w:caps/>
          <w:kern w:val="28"/>
          <w:lang w:val="en-GB" w:eastAsia="fr-FR"/>
        </w:rPr>
        <w:t>terms and definitions</w:t>
      </w:r>
      <w:bookmarkEnd w:id="2"/>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t>Shelter Object is Unit 4 of Chernobyl NPP destroyed as the result of Beyond Design Basis Accident, which lost all functional properties of power unit, where foremost actions on reducing consequences of accident were undertaken and works on ensuring nuclear and radiation safety continue up to date.</w:t>
      </w:r>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t>Hazard is a complex of factors associated with operation of industrial enterprise, ongoing or arising accidentally as a result of some initiating event or some concurrence of circumstances, adversely effecting (potentially effecting) the recipients.</w:t>
      </w:r>
    </w:p>
    <w:p w:rsidR="007F1FC2" w:rsidRPr="007F1FC2" w:rsidRDefault="007F1FC2" w:rsidP="007F1FC2">
      <w:pPr>
        <w:keepNext/>
        <w:spacing w:before="240" w:after="60" w:line="240" w:lineRule="auto"/>
        <w:jc w:val="both"/>
        <w:outlineLvl w:val="1"/>
        <w:rPr>
          <w:rFonts w:ascii="Arial" w:eastAsia="Times New Roman" w:hAnsi="Arial" w:cs="Arial"/>
          <w:b/>
          <w:color w:val="000000"/>
          <w:lang w:val="en-US" w:eastAsia="fr-FR"/>
        </w:rPr>
      </w:pPr>
      <w:r w:rsidRPr="007F1FC2">
        <w:rPr>
          <w:rFonts w:ascii="Arial" w:eastAsia="Times New Roman" w:hAnsi="Arial" w:cs="Arial"/>
          <w:b/>
          <w:lang w:val="en-US" w:eastAsia="fr-FR"/>
        </w:rPr>
        <w:t>Radiation Accident is any unplanned event happened at any facility equipped with radiological and nuclear/radiation technology provided two necessary and sufficient conditions are met:</w:t>
      </w:r>
    </w:p>
    <w:p w:rsidR="007F1FC2" w:rsidRPr="007F1FC2" w:rsidRDefault="007F1FC2" w:rsidP="007F1FC2">
      <w:pPr>
        <w:numPr>
          <w:ilvl w:val="0"/>
          <w:numId w:val="1"/>
        </w:numPr>
        <w:tabs>
          <w:tab w:val="num" w:pos="1418"/>
        </w:tabs>
        <w:spacing w:after="0" w:line="240" w:lineRule="auto"/>
        <w:ind w:left="1418" w:hanging="284"/>
        <w:rPr>
          <w:rFonts w:ascii="Arial" w:eastAsia="Times New Roman" w:hAnsi="Arial" w:cs="Arial"/>
          <w:lang w:val="en-GB" w:eastAsia="fr-FR"/>
        </w:rPr>
      </w:pPr>
      <w:r w:rsidRPr="007F1FC2">
        <w:rPr>
          <w:rFonts w:ascii="Arial" w:eastAsia="Times New Roman" w:hAnsi="Arial" w:cs="Arial"/>
          <w:lang w:val="en-GB" w:eastAsia="fr-FR"/>
        </w:rPr>
        <w:t>loss of control over a source of ionizing radiation;</w:t>
      </w:r>
    </w:p>
    <w:p w:rsidR="007F1FC2" w:rsidRPr="007F1FC2" w:rsidRDefault="007F1FC2" w:rsidP="007F1FC2">
      <w:pPr>
        <w:numPr>
          <w:ilvl w:val="0"/>
          <w:numId w:val="1"/>
        </w:numPr>
        <w:tabs>
          <w:tab w:val="num" w:pos="1418"/>
        </w:tabs>
        <w:spacing w:after="0" w:line="240" w:lineRule="auto"/>
        <w:ind w:left="1418" w:hanging="284"/>
        <w:rPr>
          <w:rFonts w:ascii="Arial" w:eastAsia="Times New Roman" w:hAnsi="Arial" w:cs="Arial"/>
          <w:lang w:val="en-GB" w:eastAsia="fr-FR"/>
        </w:rPr>
      </w:pPr>
      <w:proofErr w:type="gramStart"/>
      <w:r w:rsidRPr="007F1FC2">
        <w:rPr>
          <w:rFonts w:ascii="Arial" w:eastAsia="Times New Roman" w:hAnsi="Arial" w:cs="Arial"/>
          <w:lang w:val="en-GB" w:eastAsia="fr-FR"/>
        </w:rPr>
        <w:t>actual</w:t>
      </w:r>
      <w:proofErr w:type="gramEnd"/>
      <w:r w:rsidRPr="007F1FC2">
        <w:rPr>
          <w:rFonts w:ascii="Arial" w:eastAsia="Times New Roman" w:hAnsi="Arial" w:cs="Arial"/>
          <w:lang w:val="en-GB" w:eastAsia="fr-FR"/>
        </w:rPr>
        <w:t xml:space="preserve"> (or potential) irradiation of people related to loss of control over source of ionizing radiation.</w:t>
      </w:r>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lastRenderedPageBreak/>
        <w:t>Accident – complex of events and circumstances resulted in injury or death of the person.</w:t>
      </w:r>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proofErr w:type="gramStart"/>
      <w:r w:rsidRPr="007F1FC2">
        <w:rPr>
          <w:rFonts w:ascii="Arial" w:eastAsia="Times New Roman" w:hAnsi="Arial" w:cs="Arial"/>
          <w:b/>
          <w:lang w:val="en-US" w:eastAsia="fr-FR"/>
        </w:rPr>
        <w:t>Radiation Safety – adherence to permissible limits of radiation impact on the personnel, public and environment established by the safety codes, rules and standards.</w:t>
      </w:r>
      <w:proofErr w:type="gramEnd"/>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t>Radiation Protection – set of radiological and hygiene, design, technical and organizational measures aimed at ensuring radiation safety.</w:t>
      </w:r>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t>Radioactive Waste – materials and substances, which radionuclide activity or radioactive contamination exceed the limits established in regulations under the condition that the use of these objects and substances is not provided for.</w:t>
      </w:r>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t>Risk – probability of negative events occurrence.</w:t>
      </w:r>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t>Emergency Situation – condition of a potentially hazardous facility characterized by infringement of operational limits and (or) safe operating conditions, which has not passed into accident, and under which all unfavorable impacts of hazard source on the personnel, public and environment are maintained within acceptable limits by means of respective facilities envisaged by the design.</w:t>
      </w:r>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proofErr w:type="gramStart"/>
      <w:smartTag w:uri="urn:schemas-microsoft-com:office:smarttags" w:element="place">
        <w:smartTag w:uri="urn:schemas-microsoft-com:office:smarttags" w:element="PlaceName">
          <w:r w:rsidRPr="007F1FC2">
            <w:rPr>
              <w:rFonts w:ascii="Arial" w:eastAsia="Times New Roman" w:hAnsi="Arial" w:cs="Arial"/>
              <w:b/>
              <w:lang w:val="en-US" w:eastAsia="fr-FR"/>
            </w:rPr>
            <w:t>Accident</w:t>
          </w:r>
        </w:smartTag>
        <w:r w:rsidRPr="007F1FC2">
          <w:rPr>
            <w:rFonts w:ascii="Arial" w:eastAsia="Times New Roman" w:hAnsi="Arial" w:cs="Arial"/>
            <w:b/>
            <w:lang w:val="en-US" w:eastAsia="fr-FR"/>
          </w:rPr>
          <w:t xml:space="preserve"> </w:t>
        </w:r>
        <w:smartTag w:uri="urn:schemas-microsoft-com:office:smarttags" w:element="PlaceType">
          <w:r w:rsidRPr="007F1FC2">
            <w:rPr>
              <w:rFonts w:ascii="Arial" w:eastAsia="Times New Roman" w:hAnsi="Arial" w:cs="Arial"/>
              <w:b/>
              <w:lang w:val="en-US" w:eastAsia="fr-FR"/>
            </w:rPr>
            <w:t>State</w:t>
          </w:r>
        </w:smartTag>
      </w:smartTag>
      <w:r w:rsidRPr="007F1FC2">
        <w:rPr>
          <w:rFonts w:ascii="Arial" w:eastAsia="Times New Roman" w:hAnsi="Arial" w:cs="Arial"/>
          <w:b/>
          <w:lang w:val="en-US" w:eastAsia="fr-FR"/>
        </w:rPr>
        <w:t xml:space="preserve"> – state of facilities, wherein the accident has occurred or may occur.</w:t>
      </w:r>
      <w:proofErr w:type="gramEnd"/>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t xml:space="preserve">Emergency Plan – plan of actions undertaken in case of accident occurred at any facility, where practical activity related to radiological or radiation/nuclear technologies are carried out. </w:t>
      </w:r>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t>Beyond Design Basis Accident – an accident caused by initiating events not taken into account for design bases accident or accomplished by additional safety system failures above and beyond the single failure assumed for design purposes or by faulty personnel decisions.</w:t>
      </w:r>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t>PSS – Plant Shift Supervisor</w:t>
      </w:r>
    </w:p>
    <w:p w:rsidR="007F1FC2" w:rsidRPr="007F1FC2" w:rsidRDefault="007F1FC2" w:rsidP="007F1FC2">
      <w:pPr>
        <w:keepNext/>
        <w:tabs>
          <w:tab w:val="num" w:pos="612"/>
        </w:tabs>
        <w:spacing w:before="240" w:after="240" w:line="240" w:lineRule="auto"/>
        <w:ind w:left="788" w:hanging="431"/>
        <w:jc w:val="both"/>
        <w:outlineLvl w:val="0"/>
        <w:rPr>
          <w:rFonts w:ascii="Arial" w:eastAsia="Times New Roman" w:hAnsi="Arial" w:cs="Arial"/>
          <w:b/>
          <w:caps/>
          <w:kern w:val="28"/>
          <w:lang w:val="en-GB" w:eastAsia="fr-FR"/>
        </w:rPr>
      </w:pPr>
      <w:bookmarkStart w:id="3" w:name="_Toc252353422"/>
      <w:r w:rsidRPr="007F1FC2">
        <w:rPr>
          <w:rFonts w:ascii="Arial" w:eastAsia="Times New Roman" w:hAnsi="Arial" w:cs="Arial"/>
          <w:b/>
          <w:caps/>
          <w:kern w:val="28"/>
          <w:lang w:val="en-GB" w:eastAsia="fr-FR"/>
        </w:rPr>
        <w:t>Actions of personnel as the result of radiation accident</w:t>
      </w:r>
      <w:bookmarkEnd w:id="3"/>
    </w:p>
    <w:p w:rsidR="007F1FC2" w:rsidRPr="007F1FC2" w:rsidRDefault="007F1FC2" w:rsidP="007F1FC2">
      <w:pPr>
        <w:keepNext/>
        <w:spacing w:before="240" w:after="60" w:line="240" w:lineRule="auto"/>
        <w:jc w:val="both"/>
        <w:outlineLvl w:val="1"/>
        <w:rPr>
          <w:rFonts w:ascii="Arial" w:eastAsia="Times New Roman" w:hAnsi="Arial" w:cs="Arial"/>
          <w:b/>
          <w:lang w:val="en-US" w:eastAsia="fr-FR"/>
        </w:rPr>
      </w:pPr>
      <w:r w:rsidRPr="007F1FC2">
        <w:rPr>
          <w:rFonts w:ascii="Arial" w:eastAsia="Times New Roman" w:hAnsi="Arial" w:cs="Arial"/>
          <w:b/>
          <w:lang w:val="en-US" w:eastAsia="fr-FR"/>
        </w:rPr>
        <w:t>Initiating events that may result in radiation accident at the Shelter Object are as follows:</w:t>
      </w:r>
    </w:p>
    <w:p w:rsidR="007F1FC2" w:rsidRPr="007F1FC2" w:rsidRDefault="007F1FC2" w:rsidP="007F1FC2">
      <w:pPr>
        <w:keepNext/>
        <w:spacing w:before="240" w:after="60" w:line="240" w:lineRule="auto"/>
        <w:jc w:val="both"/>
        <w:outlineLvl w:val="2"/>
        <w:rPr>
          <w:rFonts w:ascii="Arial" w:eastAsia="Times New Roman" w:hAnsi="Arial" w:cs="Times New Roman"/>
          <w:i/>
          <w:iCs/>
          <w:lang w:val="en-GB" w:eastAsia="fr-FR"/>
        </w:rPr>
      </w:pPr>
      <w:r w:rsidRPr="007F1FC2">
        <w:rPr>
          <w:rFonts w:ascii="Arial" w:eastAsia="Times New Roman" w:hAnsi="Arial" w:cs="Times New Roman"/>
          <w:i/>
          <w:iCs/>
          <w:lang w:val="en-GB" w:eastAsia="fr-FR"/>
        </w:rPr>
        <w:t>Release of radioactive substances and/or ionizing radiation over set limits;</w:t>
      </w:r>
    </w:p>
    <w:p w:rsidR="007F1FC2" w:rsidRPr="007F1FC2" w:rsidRDefault="007F1FC2" w:rsidP="007F1FC2">
      <w:pPr>
        <w:keepNext/>
        <w:spacing w:before="240" w:after="60" w:line="240" w:lineRule="auto"/>
        <w:jc w:val="both"/>
        <w:outlineLvl w:val="2"/>
        <w:rPr>
          <w:rFonts w:ascii="Arial" w:eastAsia="Times New Roman" w:hAnsi="Arial" w:cs="Times New Roman"/>
          <w:i/>
          <w:iCs/>
          <w:lang w:val="en-GB" w:eastAsia="fr-FR"/>
        </w:rPr>
      </w:pPr>
      <w:r w:rsidRPr="007F1FC2">
        <w:rPr>
          <w:rFonts w:ascii="Arial" w:eastAsia="Times New Roman" w:hAnsi="Arial" w:cs="Times New Roman"/>
          <w:i/>
          <w:iCs/>
          <w:lang w:val="en-GB" w:eastAsia="fr-FR"/>
        </w:rPr>
        <w:t>Fire caused by lightning, tornado, fall of structures, equipment failures, personnel errors, activities, conducting under SIP;</w:t>
      </w:r>
    </w:p>
    <w:p w:rsidR="007F1FC2" w:rsidRPr="007F1FC2" w:rsidRDefault="007F1FC2" w:rsidP="007F1FC2">
      <w:pPr>
        <w:keepNext/>
        <w:spacing w:before="240" w:after="60" w:line="240" w:lineRule="auto"/>
        <w:jc w:val="both"/>
        <w:outlineLvl w:val="2"/>
        <w:rPr>
          <w:rFonts w:ascii="Arial" w:eastAsia="Times New Roman" w:hAnsi="Arial" w:cs="Times New Roman"/>
          <w:i/>
          <w:iCs/>
          <w:lang w:val="en-GB" w:eastAsia="fr-FR"/>
        </w:rPr>
      </w:pPr>
      <w:r w:rsidRPr="007F1FC2">
        <w:rPr>
          <w:rFonts w:ascii="Arial" w:eastAsia="Times New Roman" w:hAnsi="Arial" w:cs="Times New Roman"/>
          <w:i/>
          <w:iCs/>
          <w:lang w:val="en-GB" w:eastAsia="fr-FR"/>
        </w:rPr>
        <w:t>Failure of prevention management system against the beyond design basis accident;</w:t>
      </w:r>
    </w:p>
    <w:p w:rsidR="007F1FC2" w:rsidRPr="007F1FC2" w:rsidRDefault="007F1FC2" w:rsidP="007F1FC2">
      <w:pPr>
        <w:keepNext/>
        <w:spacing w:before="240" w:after="60" w:line="240" w:lineRule="auto"/>
        <w:jc w:val="both"/>
        <w:outlineLvl w:val="2"/>
        <w:rPr>
          <w:rFonts w:ascii="Arial" w:eastAsia="Times New Roman" w:hAnsi="Arial" w:cs="Times New Roman"/>
          <w:i/>
          <w:iCs/>
          <w:lang w:val="en-GB" w:eastAsia="fr-FR"/>
        </w:rPr>
      </w:pPr>
      <w:r w:rsidRPr="007F1FC2">
        <w:rPr>
          <w:rFonts w:ascii="Arial" w:eastAsia="Times New Roman" w:hAnsi="Arial" w:cs="Times New Roman"/>
          <w:i/>
          <w:iCs/>
          <w:lang w:val="en-GB" w:eastAsia="fr-FR"/>
        </w:rPr>
        <w:t>Fall of roof and engineering structures as a result of construction materials’ degradation due to earthquake, tornado, activities, conducting under SIP;</w:t>
      </w:r>
    </w:p>
    <w:p w:rsidR="007F1FC2" w:rsidRPr="007F1FC2" w:rsidRDefault="007F1FC2" w:rsidP="007F1FC2">
      <w:pPr>
        <w:keepNext/>
        <w:spacing w:before="240" w:after="60" w:line="240" w:lineRule="auto"/>
        <w:jc w:val="both"/>
        <w:outlineLvl w:val="2"/>
        <w:rPr>
          <w:rFonts w:ascii="Arial" w:eastAsia="Times New Roman" w:hAnsi="Arial" w:cs="Times New Roman"/>
          <w:i/>
          <w:iCs/>
          <w:lang w:val="en-GB" w:eastAsia="fr-FR"/>
        </w:rPr>
      </w:pPr>
      <w:r w:rsidRPr="007F1FC2">
        <w:rPr>
          <w:rFonts w:ascii="Arial" w:eastAsia="Times New Roman" w:hAnsi="Arial" w:cs="Times New Roman"/>
          <w:i/>
          <w:iCs/>
          <w:lang w:val="en-GB" w:eastAsia="fr-FR"/>
        </w:rPr>
        <w:t>Fall of cranes and cargo, while conducting works at the Shelter Object;</w:t>
      </w:r>
    </w:p>
    <w:p w:rsidR="007F1FC2" w:rsidRPr="007F1FC2" w:rsidRDefault="007F1FC2" w:rsidP="007F1FC2">
      <w:pPr>
        <w:keepNext/>
        <w:spacing w:before="240" w:after="60" w:line="240" w:lineRule="auto"/>
        <w:jc w:val="both"/>
        <w:outlineLvl w:val="2"/>
        <w:rPr>
          <w:rFonts w:ascii="Arial" w:eastAsia="Times New Roman" w:hAnsi="Arial" w:cs="Times New Roman"/>
          <w:i/>
          <w:iCs/>
          <w:lang w:val="en-GB" w:eastAsia="fr-FR"/>
        </w:rPr>
      </w:pPr>
      <w:r w:rsidRPr="007F1FC2">
        <w:rPr>
          <w:rFonts w:ascii="Arial" w:eastAsia="Times New Roman" w:hAnsi="Arial" w:cs="Times New Roman"/>
          <w:i/>
          <w:iCs/>
          <w:lang w:val="en-GB" w:eastAsia="fr-FR"/>
        </w:rPr>
        <w:t>Reveal of undefined ionizing radiation sources, while conducting works at the SO;</w:t>
      </w:r>
    </w:p>
    <w:p w:rsidR="007F1FC2" w:rsidRPr="007F1FC2" w:rsidRDefault="007F1FC2" w:rsidP="007F1FC2">
      <w:pPr>
        <w:keepNext/>
        <w:spacing w:before="240" w:after="60" w:line="240" w:lineRule="auto"/>
        <w:jc w:val="both"/>
        <w:outlineLvl w:val="2"/>
        <w:rPr>
          <w:rFonts w:ascii="Arial" w:eastAsia="Times New Roman" w:hAnsi="Arial" w:cs="Times New Roman"/>
          <w:i/>
          <w:iCs/>
          <w:lang w:val="en-GB" w:eastAsia="fr-FR"/>
        </w:rPr>
      </w:pPr>
      <w:r w:rsidRPr="007F1FC2">
        <w:rPr>
          <w:rFonts w:ascii="Arial" w:eastAsia="Times New Roman" w:hAnsi="Arial" w:cs="Times New Roman"/>
          <w:i/>
          <w:iCs/>
          <w:lang w:val="en-GB" w:eastAsia="fr-FR"/>
        </w:rPr>
        <w:t>Increase of ground water level and flooding of premises, which contain a great quantity of radioactive substances. Heavy rain and snow cause the following increase of water level and its accumulation in SO premises;</w:t>
      </w:r>
    </w:p>
    <w:p w:rsidR="007F1FC2" w:rsidRPr="007F1FC2" w:rsidRDefault="007F1FC2" w:rsidP="007F1FC2">
      <w:pPr>
        <w:keepNext/>
        <w:spacing w:before="240" w:after="60" w:line="240" w:lineRule="auto"/>
        <w:jc w:val="both"/>
        <w:outlineLvl w:val="2"/>
        <w:rPr>
          <w:rFonts w:ascii="Arial" w:eastAsia="Times New Roman" w:hAnsi="Arial" w:cs="Times New Roman"/>
          <w:i/>
          <w:iCs/>
          <w:lang w:val="en-GB" w:eastAsia="fr-FR"/>
        </w:rPr>
      </w:pPr>
      <w:r w:rsidRPr="007F1FC2">
        <w:rPr>
          <w:rFonts w:ascii="Arial" w:eastAsia="Times New Roman" w:hAnsi="Arial" w:cs="Times New Roman"/>
          <w:i/>
          <w:iCs/>
          <w:lang w:val="en-GB" w:eastAsia="fr-FR"/>
        </w:rPr>
        <w:t>Unauthorized removal of ionizing radiation sources, terrorist attacks.</w:t>
      </w:r>
    </w:p>
    <w:p w:rsidR="00FB2402" w:rsidRPr="007F1FC2" w:rsidRDefault="00FB2402" w:rsidP="007F1FC2">
      <w:pPr>
        <w:rPr>
          <w:lang w:val="en-GB"/>
        </w:rPr>
      </w:pPr>
      <w:bookmarkStart w:id="4" w:name="_GoBack"/>
      <w:bookmarkEnd w:id="4"/>
    </w:p>
    <w:sectPr w:rsidR="00FB2402" w:rsidRPr="007F1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E4462"/>
    <w:multiLevelType w:val="hybridMultilevel"/>
    <w:tmpl w:val="515A70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C2"/>
    <w:rsid w:val="007F1FC2"/>
    <w:rsid w:val="00A95202"/>
    <w:rsid w:val="00FB2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2016-11-02T16:44:00Z</dcterms:created>
  <dcterms:modified xsi:type="dcterms:W3CDTF">2016-11-02T16:47:00Z</dcterms:modified>
</cp:coreProperties>
</file>